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245" w:rsidRDefault="000934EB">
      <w:pPr>
        <w:rPr>
          <w:noProof/>
        </w:rPr>
      </w:pPr>
      <w:r>
        <w:rPr>
          <w:rFonts w:ascii="Times New Roman" w:hAnsi="Times New Roman"/>
          <w:noProof/>
          <w:sz w:val="24"/>
          <w:szCs w:val="24"/>
          <w:lang w:val="en-GB" w:eastAsia="en-GB"/>
        </w:rPr>
        <w:drawing>
          <wp:anchor distT="36576" distB="36576" distL="36576" distR="36576" simplePos="0" relativeHeight="251660288" behindDoc="0" locked="0" layoutInCell="1" allowOverlap="1">
            <wp:simplePos x="0" y="0"/>
            <wp:positionH relativeFrom="column">
              <wp:posOffset>-619125</wp:posOffset>
            </wp:positionH>
            <wp:positionV relativeFrom="paragraph">
              <wp:posOffset>-591185</wp:posOffset>
            </wp:positionV>
            <wp:extent cx="2466975" cy="581989"/>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1874" cy="58786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10E75">
        <w:rPr>
          <w:noProof/>
          <w:lang w:val="en-GB" w:eastAsia="en-GB"/>
        </w:rPr>
        <mc:AlternateContent>
          <mc:Choice Requires="wps">
            <w:drawing>
              <wp:anchor distT="0" distB="0" distL="114300" distR="114300" simplePos="0" relativeHeight="251658240" behindDoc="0" locked="0" layoutInCell="1" allowOverlap="1" wp14:anchorId="61B89DA9" wp14:editId="02853543">
                <wp:simplePos x="0" y="0"/>
                <wp:positionH relativeFrom="column">
                  <wp:posOffset>4000500</wp:posOffset>
                </wp:positionH>
                <wp:positionV relativeFrom="paragraph">
                  <wp:posOffset>-436245</wp:posOffset>
                </wp:positionV>
                <wp:extent cx="2543175" cy="40703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07035"/>
                        </a:xfrm>
                        <a:prstGeom prst="rect">
                          <a:avLst/>
                        </a:prstGeom>
                        <a:solidFill>
                          <a:srgbClr val="FFFFFF"/>
                        </a:solidFill>
                        <a:ln w="9525">
                          <a:noFill/>
                          <a:miter lim="800000"/>
                          <a:headEnd/>
                          <a:tailEnd/>
                        </a:ln>
                      </wps:spPr>
                      <wps:txbx>
                        <w:txbxContent>
                          <w:p w:rsidR="00643424" w:rsidRPr="00646638" w:rsidRDefault="00643424" w:rsidP="00F14B5D">
                            <w:pPr>
                              <w:jc w:val="right"/>
                              <w:rPr>
                                <w:rFonts w:asciiTheme="minorHAnsi" w:hAnsiTheme="minorHAnsi"/>
                                <w:b/>
                                <w:sz w:val="44"/>
                                <w:szCs w:val="44"/>
                                <w:lang w:val="en-GB"/>
                              </w:rPr>
                            </w:pPr>
                            <w:r w:rsidRPr="00646638">
                              <w:rPr>
                                <w:rFonts w:asciiTheme="minorHAnsi" w:hAnsiTheme="minorHAnsi"/>
                                <w:b/>
                                <w:sz w:val="44"/>
                                <w:szCs w:val="44"/>
                                <w:lang w:val="en-GB"/>
                              </w:rPr>
                              <w:t>Job Description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1B89DA9" id="_x0000_t202" coordsize="21600,21600" o:spt="202" path="m,l,21600r21600,l21600,xe">
                <v:stroke joinstyle="miter"/>
                <v:path gradientshapeok="t" o:connecttype="rect"/>
              </v:shapetype>
              <v:shape id="Text Box 2" o:spid="_x0000_s1026" type="#_x0000_t202" style="position:absolute;margin-left:315pt;margin-top:-34.35pt;width:200.25pt;height:3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" stroked="f">
                <v:textbox>
                  <w:txbxContent>
                    <w:p w:rsidR="00643424" w:rsidRPr="00646638" w:rsidRDefault="00643424" w:rsidP="00F14B5D">
                      <w:pPr>
                        <w:jc w:val="right"/>
                        <w:rPr>
                          <w:rFonts w:asciiTheme="minorHAnsi" w:hAnsiTheme="minorHAnsi"/>
                          <w:b/>
                          <w:sz w:val="44"/>
                          <w:szCs w:val="44"/>
                          <w:lang w:val="en-GB"/>
                        </w:rPr>
                      </w:pPr>
                      <w:r w:rsidRPr="00646638">
                        <w:rPr>
                          <w:rFonts w:asciiTheme="minorHAnsi" w:hAnsiTheme="minorHAnsi"/>
                          <w:b/>
                          <w:sz w:val="44"/>
                          <w:szCs w:val="44"/>
                          <w:lang w:val="en-GB"/>
                        </w:rPr>
                        <w:t>Job Description</w:t>
                      </w:r>
                    </w:p>
                  </w:txbxContent>
                </v:textbox>
              </v:shape>
            </w:pict>
          </mc:Fallback>
        </mc:AlternateContent>
      </w:r>
    </w:p>
    <w:p w:rsidR="00FF5159" w:rsidRDefault="00FF5159">
      <w:pPr>
        <w:rPr>
          <w:noProof/>
        </w:rPr>
      </w:pPr>
    </w:p>
    <w:tbl>
      <w:tblPr>
        <w:tblW w:w="101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3369"/>
        <w:gridCol w:w="6804"/>
      </w:tblGrid>
      <w:tr w:rsidR="00BB0245" w:rsidRPr="008B3122" w:rsidTr="000C6332">
        <w:tc>
          <w:tcPr>
            <w:tcW w:w="3369" w:type="dxa"/>
          </w:tcPr>
          <w:p w:rsidR="00BB0245" w:rsidRPr="008B3122" w:rsidRDefault="00BB0245" w:rsidP="0023262E">
            <w:pPr>
              <w:spacing w:after="0" w:line="360" w:lineRule="auto"/>
              <w:jc w:val="right"/>
              <w:rPr>
                <w:rFonts w:ascii="Segoe UI Symbol" w:hAnsi="Segoe UI Symbol"/>
                <w:b/>
                <w:lang w:val="en-GB"/>
              </w:rPr>
            </w:pPr>
            <w:r w:rsidRPr="008B3122">
              <w:rPr>
                <w:rFonts w:ascii="Segoe UI Symbol" w:hAnsi="Segoe UI Symbol"/>
                <w:b/>
                <w:lang w:val="en-GB"/>
              </w:rPr>
              <w:t xml:space="preserve">Job Title </w:t>
            </w:r>
          </w:p>
        </w:tc>
        <w:tc>
          <w:tcPr>
            <w:tcW w:w="6804" w:type="dxa"/>
            <w:vAlign w:val="center"/>
          </w:tcPr>
          <w:p w:rsidR="00BB0245" w:rsidRPr="008B3122" w:rsidRDefault="00DC33D2" w:rsidP="000C3F55">
            <w:pPr>
              <w:spacing w:after="0" w:line="360" w:lineRule="auto"/>
              <w:jc w:val="both"/>
              <w:rPr>
                <w:rFonts w:ascii="Segoe UI Symbol" w:hAnsi="Segoe UI Symbol"/>
                <w:b/>
                <w:lang w:val="en-GB"/>
              </w:rPr>
            </w:pPr>
            <w:r>
              <w:rPr>
                <w:rFonts w:ascii="Segoe UI Symbol" w:hAnsi="Segoe UI Symbol"/>
                <w:b/>
                <w:lang w:val="en-GB"/>
              </w:rPr>
              <w:t>Tradesperson (Electrical)</w:t>
            </w:r>
          </w:p>
        </w:tc>
      </w:tr>
      <w:tr w:rsidR="00EB0292" w:rsidRPr="008B3122" w:rsidTr="000C6332">
        <w:tc>
          <w:tcPr>
            <w:tcW w:w="3369" w:type="dxa"/>
          </w:tcPr>
          <w:p w:rsidR="00EB0292" w:rsidRPr="008B3122" w:rsidRDefault="00EB0292" w:rsidP="0023262E">
            <w:pPr>
              <w:spacing w:after="0" w:line="360" w:lineRule="auto"/>
              <w:jc w:val="right"/>
              <w:rPr>
                <w:rFonts w:ascii="Segoe UI Symbol" w:hAnsi="Segoe UI Symbol"/>
                <w:b/>
                <w:lang w:val="en-GB"/>
              </w:rPr>
            </w:pPr>
            <w:r w:rsidRPr="008B3122">
              <w:rPr>
                <w:rFonts w:ascii="Segoe UI Symbol" w:hAnsi="Segoe UI Symbol"/>
                <w:b/>
                <w:lang w:val="en-GB"/>
              </w:rPr>
              <w:t>Department/Institute</w:t>
            </w:r>
          </w:p>
        </w:tc>
        <w:tc>
          <w:tcPr>
            <w:tcW w:w="6804" w:type="dxa"/>
            <w:vAlign w:val="center"/>
          </w:tcPr>
          <w:p w:rsidR="00EB0292" w:rsidRPr="008B3122" w:rsidRDefault="001A60FD" w:rsidP="00C10E75">
            <w:pPr>
              <w:spacing w:after="0" w:line="360" w:lineRule="auto"/>
              <w:jc w:val="both"/>
              <w:rPr>
                <w:rFonts w:ascii="Segoe UI Symbol" w:hAnsi="Segoe UI Symbol"/>
                <w:b/>
                <w:lang w:val="en-GB"/>
              </w:rPr>
            </w:pPr>
            <w:r>
              <w:rPr>
                <w:rFonts w:ascii="Segoe UI Symbol" w:hAnsi="Segoe UI Symbol"/>
                <w:b/>
                <w:lang w:val="en-GB"/>
              </w:rPr>
              <w:t>Servicing &amp; Maintenance</w:t>
            </w:r>
          </w:p>
        </w:tc>
      </w:tr>
      <w:tr w:rsidR="00BB0245" w:rsidRPr="008B3122" w:rsidTr="000C6332">
        <w:tc>
          <w:tcPr>
            <w:tcW w:w="3369" w:type="dxa"/>
          </w:tcPr>
          <w:p w:rsidR="00BB0245" w:rsidRPr="008B3122" w:rsidRDefault="00BB0245" w:rsidP="0023262E">
            <w:pPr>
              <w:spacing w:after="0" w:line="360" w:lineRule="auto"/>
              <w:jc w:val="right"/>
              <w:rPr>
                <w:rFonts w:ascii="Segoe UI Symbol" w:hAnsi="Segoe UI Symbol"/>
                <w:b/>
                <w:lang w:val="en-GB"/>
              </w:rPr>
            </w:pPr>
            <w:r w:rsidRPr="008B3122">
              <w:rPr>
                <w:rFonts w:ascii="Segoe UI Symbol" w:hAnsi="Segoe UI Symbol"/>
                <w:b/>
                <w:lang w:val="en-GB"/>
              </w:rPr>
              <w:t>Reporting to</w:t>
            </w:r>
          </w:p>
        </w:tc>
        <w:tc>
          <w:tcPr>
            <w:tcW w:w="6804" w:type="dxa"/>
            <w:vAlign w:val="center"/>
          </w:tcPr>
          <w:p w:rsidR="00BB0245" w:rsidRPr="008B3122" w:rsidRDefault="001A60FD" w:rsidP="00C10E75">
            <w:pPr>
              <w:spacing w:after="0" w:line="360" w:lineRule="auto"/>
              <w:jc w:val="both"/>
              <w:rPr>
                <w:rFonts w:ascii="Segoe UI Symbol" w:hAnsi="Segoe UI Symbol" w:cs="Arial"/>
                <w:b/>
                <w:lang w:val="en-GB"/>
              </w:rPr>
            </w:pPr>
            <w:r>
              <w:rPr>
                <w:rFonts w:ascii="Segoe UI Symbol" w:hAnsi="Segoe UI Symbol" w:cs="Arial"/>
                <w:b/>
                <w:lang w:val="en-GB"/>
              </w:rPr>
              <w:t>Manager Servicing &amp; Maintenance</w:t>
            </w:r>
          </w:p>
        </w:tc>
      </w:tr>
      <w:tr w:rsidR="00BB0245" w:rsidRPr="008B3122" w:rsidTr="000C6332">
        <w:tc>
          <w:tcPr>
            <w:tcW w:w="3369" w:type="dxa"/>
          </w:tcPr>
          <w:p w:rsidR="00BB0245" w:rsidRPr="008B3122" w:rsidRDefault="00BB0245" w:rsidP="000C6332">
            <w:pPr>
              <w:spacing w:after="0" w:line="360" w:lineRule="auto"/>
              <w:jc w:val="right"/>
              <w:rPr>
                <w:rFonts w:ascii="Segoe UI Symbol" w:hAnsi="Segoe UI Symbol"/>
                <w:b/>
                <w:lang w:val="en-GB"/>
              </w:rPr>
            </w:pPr>
            <w:r w:rsidRPr="008B3122">
              <w:rPr>
                <w:rFonts w:ascii="Segoe UI Symbol" w:hAnsi="Segoe UI Symbol"/>
                <w:b/>
                <w:lang w:val="en-GB"/>
              </w:rPr>
              <w:t xml:space="preserve">Main </w:t>
            </w:r>
            <w:r w:rsidR="000C6332" w:rsidRPr="008B3122">
              <w:rPr>
                <w:rFonts w:ascii="Segoe UI Symbol" w:hAnsi="Segoe UI Symbol"/>
                <w:b/>
                <w:lang w:val="en-GB"/>
              </w:rPr>
              <w:t>Objective</w:t>
            </w:r>
          </w:p>
        </w:tc>
        <w:tc>
          <w:tcPr>
            <w:tcW w:w="6804" w:type="dxa"/>
            <w:vAlign w:val="center"/>
          </w:tcPr>
          <w:p w:rsidR="00BB0245" w:rsidRPr="008B3122" w:rsidRDefault="00DC33D2" w:rsidP="00C10E75">
            <w:pPr>
              <w:spacing w:after="0"/>
              <w:jc w:val="both"/>
              <w:rPr>
                <w:rFonts w:ascii="Segoe UI Symbol" w:hAnsi="Segoe UI Symbol"/>
                <w:b/>
                <w:lang w:val="en-GB"/>
              </w:rPr>
            </w:pPr>
            <w:r>
              <w:rPr>
                <w:rFonts w:ascii="Segoe UI Symbol" w:hAnsi="Segoe UI Symbol"/>
                <w:b/>
                <w:lang w:val="en-GB"/>
              </w:rPr>
              <w:t>Perform skilled electrical maintenance duties in the inspection, repair, installation and alteration of electrical installations and related equipment and facilities, perform preventive maintenance and routine servicing of electrical installations and its components.</w:t>
            </w:r>
          </w:p>
        </w:tc>
      </w:tr>
    </w:tbl>
    <w:p w:rsidR="005E52EB" w:rsidRPr="008B3122" w:rsidRDefault="005E52EB" w:rsidP="005E52EB">
      <w:pPr>
        <w:spacing w:after="0"/>
        <w:jc w:val="both"/>
        <w:rPr>
          <w:rFonts w:ascii="Segoe UI Symbol" w:hAnsi="Segoe UI Symbol"/>
        </w:rPr>
      </w:pPr>
    </w:p>
    <w:p w:rsidR="005E52EB" w:rsidRPr="008B3122" w:rsidRDefault="005E52EB" w:rsidP="005E52EB">
      <w:pPr>
        <w:spacing w:after="0"/>
        <w:jc w:val="both"/>
        <w:rPr>
          <w:rFonts w:ascii="Segoe UI Symbol" w:hAnsi="Segoe UI Symbol"/>
          <w:b/>
        </w:rPr>
      </w:pPr>
      <w:r w:rsidRPr="008B3122">
        <w:rPr>
          <w:rFonts w:ascii="Segoe UI Symbol" w:hAnsi="Segoe UI Symbol"/>
          <w:b/>
        </w:rPr>
        <w:t xml:space="preserve">DUTIES AND RESPONSIBILITIES:  </w:t>
      </w:r>
    </w:p>
    <w:p w:rsidR="005E52EB" w:rsidRPr="008B3122" w:rsidRDefault="005E52EB" w:rsidP="005E52EB">
      <w:pPr>
        <w:spacing w:after="0"/>
        <w:jc w:val="both"/>
        <w:rPr>
          <w:rFonts w:ascii="Segoe UI Symbol" w:hAnsi="Segoe UI Symbol"/>
        </w:rPr>
      </w:pPr>
    </w:p>
    <w:p w:rsidR="00CA38EB" w:rsidRDefault="00DC33D2" w:rsidP="0054244B">
      <w:pPr>
        <w:pStyle w:val="ListParagraph"/>
        <w:numPr>
          <w:ilvl w:val="0"/>
          <w:numId w:val="11"/>
        </w:numPr>
        <w:jc w:val="both"/>
        <w:rPr>
          <w:rFonts w:ascii="Segoe UI Symbol" w:hAnsi="Segoe UI Symbol" w:cs="Segoe UI"/>
          <w:sz w:val="24"/>
          <w:szCs w:val="24"/>
        </w:rPr>
      </w:pPr>
      <w:r>
        <w:rPr>
          <w:rFonts w:ascii="Segoe UI Symbol" w:hAnsi="Segoe UI Symbol" w:cs="Segoe UI"/>
          <w:sz w:val="24"/>
          <w:szCs w:val="24"/>
        </w:rPr>
        <w:t>Assemble, install, test and maintain electrical wiring, equipment, appliances, apparatus, and fixtures, using hand tools and power tools.</w:t>
      </w:r>
    </w:p>
    <w:p w:rsidR="00DC33D2" w:rsidRDefault="00DC33D2" w:rsidP="0054244B">
      <w:pPr>
        <w:pStyle w:val="ListParagraph"/>
        <w:numPr>
          <w:ilvl w:val="0"/>
          <w:numId w:val="11"/>
        </w:numPr>
        <w:jc w:val="both"/>
        <w:rPr>
          <w:rFonts w:ascii="Segoe UI Symbol" w:hAnsi="Segoe UI Symbol" w:cs="Segoe UI"/>
          <w:sz w:val="24"/>
          <w:szCs w:val="24"/>
        </w:rPr>
      </w:pPr>
      <w:r>
        <w:rPr>
          <w:rFonts w:ascii="Segoe UI Symbol" w:hAnsi="Segoe UI Symbol" w:cs="Segoe UI"/>
          <w:sz w:val="24"/>
          <w:szCs w:val="24"/>
        </w:rPr>
        <w:t>Diagnose malfunctioning systems, apparatus, and components, using test equipment and hand tools, to locate the cause of a breakdown and correct the problem.</w:t>
      </w:r>
    </w:p>
    <w:p w:rsidR="00DC33D2" w:rsidRDefault="00DC33D2" w:rsidP="0054244B">
      <w:pPr>
        <w:pStyle w:val="ListParagraph"/>
        <w:numPr>
          <w:ilvl w:val="0"/>
          <w:numId w:val="11"/>
        </w:numPr>
        <w:jc w:val="both"/>
        <w:rPr>
          <w:rFonts w:ascii="Segoe UI Symbol" w:hAnsi="Segoe UI Symbol" w:cs="Segoe UI"/>
          <w:sz w:val="24"/>
          <w:szCs w:val="24"/>
        </w:rPr>
      </w:pPr>
      <w:r>
        <w:rPr>
          <w:rFonts w:ascii="Segoe UI Symbol" w:hAnsi="Segoe UI Symbol" w:cs="Segoe UI"/>
          <w:sz w:val="24"/>
          <w:szCs w:val="24"/>
        </w:rPr>
        <w:t>Connect wires to circuit breakers, transformers, or other components.</w:t>
      </w:r>
    </w:p>
    <w:p w:rsidR="00DC33D2" w:rsidRDefault="00DC33D2" w:rsidP="0054244B">
      <w:pPr>
        <w:pStyle w:val="ListParagraph"/>
        <w:numPr>
          <w:ilvl w:val="0"/>
          <w:numId w:val="11"/>
        </w:numPr>
        <w:jc w:val="both"/>
        <w:rPr>
          <w:rFonts w:ascii="Segoe UI Symbol" w:hAnsi="Segoe UI Symbol" w:cs="Segoe UI"/>
          <w:sz w:val="24"/>
          <w:szCs w:val="24"/>
        </w:rPr>
      </w:pPr>
      <w:r>
        <w:rPr>
          <w:rFonts w:ascii="Segoe UI Symbol" w:hAnsi="Segoe UI Symbol" w:cs="Segoe UI"/>
          <w:sz w:val="24"/>
          <w:szCs w:val="24"/>
        </w:rPr>
        <w:t>Inspect electrical systems, equipment, and components to identify hazards, defects, and the need for adjustment or repair, and to ensure compliance with codes.</w:t>
      </w:r>
    </w:p>
    <w:p w:rsidR="00DC33D2" w:rsidRDefault="00DC33D2" w:rsidP="0054244B">
      <w:pPr>
        <w:pStyle w:val="ListParagraph"/>
        <w:numPr>
          <w:ilvl w:val="0"/>
          <w:numId w:val="11"/>
        </w:numPr>
        <w:jc w:val="both"/>
        <w:rPr>
          <w:rFonts w:ascii="Segoe UI Symbol" w:hAnsi="Segoe UI Symbol" w:cs="Segoe UI"/>
          <w:sz w:val="24"/>
          <w:szCs w:val="24"/>
        </w:rPr>
      </w:pPr>
      <w:r>
        <w:rPr>
          <w:rFonts w:ascii="Segoe UI Symbol" w:hAnsi="Segoe UI Symbol" w:cs="Segoe UI"/>
          <w:sz w:val="24"/>
          <w:szCs w:val="24"/>
        </w:rPr>
        <w:t>Advise management on whether cont</w:t>
      </w:r>
      <w:r w:rsidR="00FB577F">
        <w:rPr>
          <w:rFonts w:ascii="Segoe UI Symbol" w:hAnsi="Segoe UI Symbol" w:cs="Segoe UI"/>
          <w:sz w:val="24"/>
          <w:szCs w:val="24"/>
        </w:rPr>
        <w:t>inued operation of equipment could be hazardous.</w:t>
      </w:r>
    </w:p>
    <w:p w:rsidR="00FB577F" w:rsidRDefault="00FB577F" w:rsidP="0054244B">
      <w:pPr>
        <w:pStyle w:val="ListParagraph"/>
        <w:numPr>
          <w:ilvl w:val="0"/>
          <w:numId w:val="11"/>
        </w:numPr>
        <w:jc w:val="both"/>
        <w:rPr>
          <w:rFonts w:ascii="Segoe UI Symbol" w:hAnsi="Segoe UI Symbol" w:cs="Segoe UI"/>
          <w:sz w:val="24"/>
          <w:szCs w:val="24"/>
        </w:rPr>
      </w:pPr>
      <w:r>
        <w:rPr>
          <w:rFonts w:ascii="Segoe UI Symbol" w:hAnsi="Segoe UI Symbol" w:cs="Segoe UI"/>
          <w:sz w:val="24"/>
          <w:szCs w:val="24"/>
        </w:rPr>
        <w:t>Test electrical systems and continuity of circuits</w:t>
      </w:r>
      <w:r w:rsidR="00D3540A">
        <w:rPr>
          <w:rFonts w:ascii="Segoe UI Symbol" w:hAnsi="Segoe UI Symbol" w:cs="Segoe UI"/>
          <w:sz w:val="24"/>
          <w:szCs w:val="24"/>
        </w:rPr>
        <w:t xml:space="preserve"> in electrical wiring, equipment, and fixtures, using testing devices such as ohmmeters and voltmetres to ensure compatibility and safety of system.</w:t>
      </w:r>
    </w:p>
    <w:p w:rsidR="00D3540A" w:rsidRDefault="00D3540A" w:rsidP="0054244B">
      <w:pPr>
        <w:pStyle w:val="ListParagraph"/>
        <w:numPr>
          <w:ilvl w:val="0"/>
          <w:numId w:val="11"/>
        </w:numPr>
        <w:jc w:val="both"/>
        <w:rPr>
          <w:rFonts w:ascii="Segoe UI Symbol" w:hAnsi="Segoe UI Symbol" w:cs="Segoe UI"/>
          <w:sz w:val="24"/>
          <w:szCs w:val="24"/>
        </w:rPr>
      </w:pPr>
      <w:r>
        <w:rPr>
          <w:rFonts w:ascii="Segoe UI Symbol" w:hAnsi="Segoe UI Symbol" w:cs="Segoe UI"/>
          <w:sz w:val="24"/>
          <w:szCs w:val="24"/>
        </w:rPr>
        <w:t>Maintain current electrician’s license to meet governmental regulations.</w:t>
      </w:r>
    </w:p>
    <w:p w:rsidR="00D3540A" w:rsidRDefault="00D3540A" w:rsidP="0054244B">
      <w:pPr>
        <w:pStyle w:val="ListParagraph"/>
        <w:numPr>
          <w:ilvl w:val="0"/>
          <w:numId w:val="11"/>
        </w:numPr>
        <w:jc w:val="both"/>
        <w:rPr>
          <w:rFonts w:ascii="Segoe UI Symbol" w:hAnsi="Segoe UI Symbol" w:cs="Segoe UI"/>
          <w:sz w:val="24"/>
          <w:szCs w:val="24"/>
        </w:rPr>
      </w:pPr>
      <w:r>
        <w:rPr>
          <w:rFonts w:ascii="Segoe UI Symbol" w:hAnsi="Segoe UI Symbol" w:cs="Segoe UI"/>
          <w:sz w:val="24"/>
          <w:szCs w:val="24"/>
        </w:rPr>
        <w:t>Plan layout and installation of electrical wiring, equipment and fixtures, based on job specifications and local codes.</w:t>
      </w:r>
    </w:p>
    <w:p w:rsidR="00D3540A" w:rsidRDefault="00D3540A" w:rsidP="0054244B">
      <w:pPr>
        <w:pStyle w:val="ListParagraph"/>
        <w:numPr>
          <w:ilvl w:val="0"/>
          <w:numId w:val="11"/>
        </w:numPr>
        <w:jc w:val="both"/>
        <w:rPr>
          <w:rFonts w:ascii="Segoe UI Symbol" w:hAnsi="Segoe UI Symbol" w:cs="Segoe UI"/>
          <w:sz w:val="24"/>
          <w:szCs w:val="24"/>
        </w:rPr>
      </w:pPr>
      <w:r>
        <w:rPr>
          <w:rFonts w:ascii="Segoe UI Symbol" w:hAnsi="Segoe UI Symbol" w:cs="Segoe UI"/>
          <w:sz w:val="24"/>
          <w:szCs w:val="24"/>
        </w:rPr>
        <w:t>Direct and train workers to install, maintain, or repair electrical wiring, equipment, and fixtures.</w:t>
      </w:r>
    </w:p>
    <w:p w:rsidR="00D3540A" w:rsidRDefault="00D3540A" w:rsidP="0054244B">
      <w:pPr>
        <w:pStyle w:val="ListParagraph"/>
        <w:numPr>
          <w:ilvl w:val="0"/>
          <w:numId w:val="11"/>
        </w:numPr>
        <w:jc w:val="both"/>
        <w:rPr>
          <w:rFonts w:ascii="Segoe UI Symbol" w:hAnsi="Segoe UI Symbol" w:cs="Segoe UI"/>
          <w:sz w:val="24"/>
          <w:szCs w:val="24"/>
        </w:rPr>
      </w:pPr>
      <w:r>
        <w:rPr>
          <w:rFonts w:ascii="Segoe UI Symbol" w:hAnsi="Segoe UI Symbol" w:cs="Segoe UI"/>
          <w:sz w:val="24"/>
          <w:szCs w:val="24"/>
        </w:rPr>
        <w:t>Prepare sketches or follow building plans to determine</w:t>
      </w:r>
      <w:r w:rsidR="006674A3">
        <w:rPr>
          <w:rFonts w:ascii="Segoe UI Symbol" w:hAnsi="Segoe UI Symbol" w:cs="Segoe UI"/>
          <w:sz w:val="24"/>
          <w:szCs w:val="24"/>
        </w:rPr>
        <w:t xml:space="preserve"> the location of wiring and equipment and to ensure conformance to building and safety codes.</w:t>
      </w:r>
    </w:p>
    <w:p w:rsidR="006674A3" w:rsidRDefault="006674A3" w:rsidP="0054244B">
      <w:pPr>
        <w:pStyle w:val="ListParagraph"/>
        <w:numPr>
          <w:ilvl w:val="0"/>
          <w:numId w:val="11"/>
        </w:numPr>
        <w:jc w:val="both"/>
        <w:rPr>
          <w:rFonts w:ascii="Segoe UI Symbol" w:hAnsi="Segoe UI Symbol" w:cs="Segoe UI"/>
          <w:sz w:val="24"/>
          <w:szCs w:val="24"/>
        </w:rPr>
      </w:pPr>
      <w:r>
        <w:rPr>
          <w:rFonts w:ascii="Segoe UI Symbol" w:hAnsi="Segoe UI Symbol" w:cs="Segoe UI"/>
          <w:sz w:val="24"/>
          <w:szCs w:val="24"/>
        </w:rPr>
        <w:lastRenderedPageBreak/>
        <w:t>Use a variety of tools and equipment such as power construction equipment, measuring devices, power tools, and testing equipment including ammeters and test lamps.</w:t>
      </w:r>
    </w:p>
    <w:p w:rsidR="006674A3" w:rsidRDefault="006674A3" w:rsidP="0054244B">
      <w:pPr>
        <w:pStyle w:val="ListParagraph"/>
        <w:numPr>
          <w:ilvl w:val="0"/>
          <w:numId w:val="11"/>
        </w:numPr>
        <w:jc w:val="both"/>
        <w:rPr>
          <w:rFonts w:ascii="Segoe UI Symbol" w:hAnsi="Segoe UI Symbol" w:cs="Segoe UI"/>
          <w:sz w:val="24"/>
          <w:szCs w:val="24"/>
        </w:rPr>
      </w:pPr>
      <w:r>
        <w:rPr>
          <w:rFonts w:ascii="Segoe UI Symbol" w:hAnsi="Segoe UI Symbol" w:cs="Segoe UI"/>
          <w:sz w:val="24"/>
          <w:szCs w:val="24"/>
        </w:rPr>
        <w:t xml:space="preserve">Install ground leads and connect power cables to equipment, such </w:t>
      </w:r>
      <w:r w:rsidR="005726D6">
        <w:rPr>
          <w:rFonts w:ascii="Segoe UI Symbol" w:hAnsi="Segoe UI Symbol" w:cs="Segoe UI"/>
          <w:sz w:val="24"/>
          <w:szCs w:val="24"/>
        </w:rPr>
        <w:t>as motors.</w:t>
      </w:r>
    </w:p>
    <w:p w:rsidR="005726D6" w:rsidRDefault="005726D6" w:rsidP="0054244B">
      <w:pPr>
        <w:pStyle w:val="ListParagraph"/>
        <w:numPr>
          <w:ilvl w:val="0"/>
          <w:numId w:val="11"/>
        </w:numPr>
        <w:jc w:val="both"/>
        <w:rPr>
          <w:rFonts w:ascii="Segoe UI Symbol" w:hAnsi="Segoe UI Symbol" w:cs="Segoe UI"/>
          <w:sz w:val="24"/>
          <w:szCs w:val="24"/>
        </w:rPr>
      </w:pPr>
      <w:r>
        <w:rPr>
          <w:rFonts w:ascii="Segoe UI Symbol" w:hAnsi="Segoe UI Symbol" w:cs="Segoe UI"/>
          <w:sz w:val="24"/>
          <w:szCs w:val="24"/>
        </w:rPr>
        <w:t>Perform business management duties such as maintaining records and files, preparing reports and ordering supplies and equipment.</w:t>
      </w:r>
    </w:p>
    <w:p w:rsidR="005726D6" w:rsidRDefault="005726D6" w:rsidP="0054244B">
      <w:pPr>
        <w:pStyle w:val="ListParagraph"/>
        <w:numPr>
          <w:ilvl w:val="0"/>
          <w:numId w:val="11"/>
        </w:numPr>
        <w:jc w:val="both"/>
        <w:rPr>
          <w:rFonts w:ascii="Segoe UI Symbol" w:hAnsi="Segoe UI Symbol" w:cs="Segoe UI"/>
          <w:sz w:val="24"/>
          <w:szCs w:val="24"/>
        </w:rPr>
      </w:pPr>
      <w:r>
        <w:rPr>
          <w:rFonts w:ascii="Segoe UI Symbol" w:hAnsi="Segoe UI Symbol" w:cs="Segoe UI"/>
          <w:sz w:val="24"/>
          <w:szCs w:val="24"/>
        </w:rPr>
        <w:t>Repair or replace wiring, equipment, and fixtures, using hand tools and power tools.</w:t>
      </w:r>
    </w:p>
    <w:p w:rsidR="005726D6" w:rsidRDefault="005726D6" w:rsidP="0054244B">
      <w:pPr>
        <w:pStyle w:val="ListParagraph"/>
        <w:numPr>
          <w:ilvl w:val="0"/>
          <w:numId w:val="11"/>
        </w:numPr>
        <w:jc w:val="both"/>
        <w:rPr>
          <w:rFonts w:ascii="Segoe UI Symbol" w:hAnsi="Segoe UI Symbol" w:cs="Segoe UI"/>
          <w:sz w:val="24"/>
          <w:szCs w:val="24"/>
        </w:rPr>
      </w:pPr>
      <w:r>
        <w:rPr>
          <w:rFonts w:ascii="Segoe UI Symbol" w:hAnsi="Segoe UI Symbol" w:cs="Segoe UI"/>
          <w:sz w:val="24"/>
          <w:szCs w:val="24"/>
        </w:rPr>
        <w:t>Work from ladders, scaffolds, and roofs to install, maintain or repair electrical wiring, equipment, and fixtures.</w:t>
      </w:r>
    </w:p>
    <w:p w:rsidR="005726D6" w:rsidRDefault="005726D6" w:rsidP="0054244B">
      <w:pPr>
        <w:pStyle w:val="ListParagraph"/>
        <w:numPr>
          <w:ilvl w:val="0"/>
          <w:numId w:val="11"/>
        </w:numPr>
        <w:jc w:val="both"/>
        <w:rPr>
          <w:rFonts w:ascii="Segoe UI Symbol" w:hAnsi="Segoe UI Symbol" w:cs="Segoe UI"/>
          <w:sz w:val="24"/>
          <w:szCs w:val="24"/>
        </w:rPr>
      </w:pPr>
      <w:r>
        <w:rPr>
          <w:rFonts w:ascii="Segoe UI Symbol" w:hAnsi="Segoe UI Symbol" w:cs="Segoe UI"/>
          <w:sz w:val="24"/>
          <w:szCs w:val="24"/>
        </w:rPr>
        <w:t>Place conduit (pipes or tubing) inside designated partitions, walls, or other concealed areas, and pull insulated wires or cables through the conduit to complete circuits between boxes.</w:t>
      </w:r>
    </w:p>
    <w:p w:rsidR="005726D6" w:rsidRDefault="005726D6" w:rsidP="005726D6">
      <w:pPr>
        <w:pStyle w:val="ListParagraph"/>
        <w:numPr>
          <w:ilvl w:val="0"/>
          <w:numId w:val="11"/>
        </w:numPr>
        <w:jc w:val="both"/>
        <w:rPr>
          <w:rFonts w:ascii="Segoe UI Symbol" w:hAnsi="Segoe UI Symbol" w:cs="Segoe UI"/>
          <w:sz w:val="24"/>
          <w:szCs w:val="24"/>
        </w:rPr>
      </w:pPr>
      <w:r>
        <w:rPr>
          <w:rFonts w:ascii="Segoe UI Symbol" w:hAnsi="Segoe UI Symbol" w:cs="Segoe UI"/>
          <w:sz w:val="24"/>
          <w:szCs w:val="24"/>
        </w:rPr>
        <w:t>Construct and fabricate parts, using hand tools and specifications.</w:t>
      </w:r>
    </w:p>
    <w:p w:rsidR="005726D6" w:rsidRDefault="005726D6" w:rsidP="005726D6">
      <w:pPr>
        <w:pStyle w:val="ListParagraph"/>
        <w:numPr>
          <w:ilvl w:val="0"/>
          <w:numId w:val="11"/>
        </w:numPr>
        <w:jc w:val="both"/>
        <w:rPr>
          <w:rFonts w:ascii="Segoe UI Symbol" w:hAnsi="Segoe UI Symbol" w:cs="Segoe UI"/>
          <w:sz w:val="24"/>
          <w:szCs w:val="24"/>
        </w:rPr>
      </w:pPr>
      <w:r>
        <w:rPr>
          <w:rFonts w:ascii="Segoe UI Symbol" w:hAnsi="Segoe UI Symbol" w:cs="Segoe UI"/>
          <w:sz w:val="24"/>
          <w:szCs w:val="24"/>
        </w:rPr>
        <w:t>Fasten small metal or plastic boxes to walls to house electrical switches or outlets.</w:t>
      </w:r>
    </w:p>
    <w:p w:rsidR="005726D6" w:rsidRDefault="005726D6" w:rsidP="005726D6">
      <w:pPr>
        <w:pStyle w:val="ListParagraph"/>
        <w:numPr>
          <w:ilvl w:val="0"/>
          <w:numId w:val="11"/>
        </w:numPr>
        <w:jc w:val="both"/>
        <w:rPr>
          <w:rFonts w:ascii="Segoe UI Symbol" w:hAnsi="Segoe UI Symbol" w:cs="Segoe UI"/>
          <w:sz w:val="24"/>
          <w:szCs w:val="24"/>
        </w:rPr>
      </w:pPr>
      <w:r>
        <w:rPr>
          <w:rFonts w:ascii="Segoe UI Symbol" w:hAnsi="Segoe UI Symbol" w:cs="Segoe UI"/>
          <w:sz w:val="24"/>
          <w:szCs w:val="24"/>
        </w:rPr>
        <w:t>Perform physically demanding tasks, such as digging trenches to lay conduit and moving and lifting heavy objects.</w:t>
      </w:r>
    </w:p>
    <w:p w:rsidR="005726D6" w:rsidRDefault="005726D6" w:rsidP="005726D6">
      <w:pPr>
        <w:pStyle w:val="ListParagraph"/>
        <w:numPr>
          <w:ilvl w:val="0"/>
          <w:numId w:val="11"/>
        </w:numPr>
        <w:jc w:val="both"/>
        <w:rPr>
          <w:rFonts w:ascii="Segoe UI Symbol" w:hAnsi="Segoe UI Symbol" w:cs="Segoe UI"/>
          <w:sz w:val="24"/>
          <w:szCs w:val="24"/>
        </w:rPr>
      </w:pPr>
      <w:r>
        <w:rPr>
          <w:rFonts w:ascii="Segoe UI Symbol" w:hAnsi="Segoe UI Symbol" w:cs="Segoe UI"/>
          <w:sz w:val="24"/>
          <w:szCs w:val="24"/>
        </w:rPr>
        <w:t>Provide preliminary sketches and cost estimates for materials and services.</w:t>
      </w:r>
    </w:p>
    <w:p w:rsidR="005726D6" w:rsidRPr="005726D6" w:rsidRDefault="005726D6" w:rsidP="005726D6">
      <w:pPr>
        <w:pStyle w:val="ListParagraph"/>
        <w:numPr>
          <w:ilvl w:val="0"/>
          <w:numId w:val="11"/>
        </w:numPr>
        <w:jc w:val="both"/>
        <w:rPr>
          <w:rFonts w:ascii="Segoe UI Symbol" w:hAnsi="Segoe UI Symbol" w:cs="Segoe UI"/>
          <w:sz w:val="24"/>
          <w:szCs w:val="24"/>
        </w:rPr>
      </w:pPr>
      <w:r>
        <w:rPr>
          <w:rFonts w:ascii="Segoe UI Symbol" w:hAnsi="Segoe UI Symbol" w:cs="Segoe UI"/>
          <w:sz w:val="24"/>
          <w:szCs w:val="24"/>
        </w:rPr>
        <w:t>Any other duties in general servicing and maintenance of the MCAST Campuses.</w:t>
      </w:r>
    </w:p>
    <w:p w:rsidR="00CA38EB" w:rsidRDefault="00CA38EB" w:rsidP="00F61EDB">
      <w:pPr>
        <w:jc w:val="both"/>
        <w:rPr>
          <w:rFonts w:ascii="Segoe UI Symbol" w:hAnsi="Segoe UI Symbol" w:cs="Segoe UI"/>
          <w:b/>
          <w:sz w:val="24"/>
          <w:szCs w:val="24"/>
        </w:rPr>
      </w:pPr>
      <w:r>
        <w:rPr>
          <w:rFonts w:ascii="Segoe UI Symbol" w:hAnsi="Segoe UI Symbol" w:cs="Segoe UI"/>
          <w:b/>
          <w:sz w:val="24"/>
          <w:szCs w:val="24"/>
        </w:rPr>
        <w:t>KNOWLEDGE AND ABILITIES:</w:t>
      </w:r>
    </w:p>
    <w:p w:rsidR="00F61EDB" w:rsidRPr="008F138F" w:rsidRDefault="00CA38EB" w:rsidP="00F61EDB">
      <w:pPr>
        <w:jc w:val="both"/>
        <w:rPr>
          <w:rFonts w:ascii="Segoe UI Symbol" w:hAnsi="Segoe UI Symbol" w:cs="Segoe UI"/>
          <w:b/>
          <w:sz w:val="24"/>
          <w:szCs w:val="24"/>
        </w:rPr>
      </w:pPr>
      <w:r>
        <w:rPr>
          <w:rFonts w:ascii="Segoe UI Symbol" w:hAnsi="Segoe UI Symbol" w:cs="Segoe UI"/>
          <w:b/>
          <w:sz w:val="24"/>
          <w:szCs w:val="24"/>
        </w:rPr>
        <w:t>Knowledge of</w:t>
      </w:r>
      <w:r w:rsidR="00F61EDB" w:rsidRPr="008F138F">
        <w:rPr>
          <w:rFonts w:ascii="Segoe UI Symbol" w:hAnsi="Segoe UI Symbol" w:cs="Segoe UI"/>
          <w:b/>
          <w:sz w:val="24"/>
          <w:szCs w:val="24"/>
        </w:rPr>
        <w:t>:</w:t>
      </w:r>
    </w:p>
    <w:p w:rsidR="00CA38EB" w:rsidRDefault="005726D6" w:rsidP="00F61EDB">
      <w:pPr>
        <w:pStyle w:val="ListParagraph"/>
        <w:numPr>
          <w:ilvl w:val="0"/>
          <w:numId w:val="14"/>
        </w:numPr>
        <w:jc w:val="both"/>
        <w:rPr>
          <w:rFonts w:ascii="Segoe UI Symbol" w:hAnsi="Segoe UI Symbol" w:cs="Segoe UI"/>
          <w:sz w:val="24"/>
          <w:szCs w:val="24"/>
        </w:rPr>
      </w:pPr>
      <w:r>
        <w:rPr>
          <w:rFonts w:ascii="Segoe UI Symbol" w:hAnsi="Segoe UI Symbol" w:cs="Segoe UI"/>
          <w:sz w:val="24"/>
          <w:szCs w:val="24"/>
        </w:rPr>
        <w:t>Standard practices of the electrician’s trade.</w:t>
      </w:r>
    </w:p>
    <w:p w:rsidR="005726D6" w:rsidRDefault="005726D6" w:rsidP="00F61EDB">
      <w:pPr>
        <w:pStyle w:val="ListParagraph"/>
        <w:numPr>
          <w:ilvl w:val="0"/>
          <w:numId w:val="14"/>
        </w:numPr>
        <w:jc w:val="both"/>
        <w:rPr>
          <w:rFonts w:ascii="Segoe UI Symbol" w:hAnsi="Segoe UI Symbol" w:cs="Segoe UI"/>
          <w:sz w:val="24"/>
          <w:szCs w:val="24"/>
        </w:rPr>
      </w:pPr>
      <w:r>
        <w:rPr>
          <w:rFonts w:ascii="Segoe UI Symbol" w:hAnsi="Segoe UI Symbol" w:cs="Segoe UI"/>
          <w:sz w:val="24"/>
          <w:szCs w:val="24"/>
        </w:rPr>
        <w:t>Theory electrical systems.</w:t>
      </w:r>
    </w:p>
    <w:p w:rsidR="005726D6" w:rsidRDefault="005726D6" w:rsidP="00F61EDB">
      <w:pPr>
        <w:pStyle w:val="ListParagraph"/>
        <w:numPr>
          <w:ilvl w:val="0"/>
          <w:numId w:val="14"/>
        </w:numPr>
        <w:jc w:val="both"/>
        <w:rPr>
          <w:rFonts w:ascii="Segoe UI Symbol" w:hAnsi="Segoe UI Symbol" w:cs="Segoe UI"/>
          <w:sz w:val="24"/>
          <w:szCs w:val="24"/>
        </w:rPr>
      </w:pPr>
      <w:r>
        <w:rPr>
          <w:rFonts w:ascii="Segoe UI Symbol" w:hAnsi="Segoe UI Symbol" w:cs="Segoe UI"/>
          <w:sz w:val="24"/>
          <w:szCs w:val="24"/>
        </w:rPr>
        <w:t>Materials, methods and tools used in the repair of electrical systems.</w:t>
      </w:r>
    </w:p>
    <w:p w:rsidR="005726D6" w:rsidRDefault="005726D6" w:rsidP="00F61EDB">
      <w:pPr>
        <w:pStyle w:val="ListParagraph"/>
        <w:numPr>
          <w:ilvl w:val="0"/>
          <w:numId w:val="14"/>
        </w:numPr>
        <w:jc w:val="both"/>
        <w:rPr>
          <w:rFonts w:ascii="Segoe UI Symbol" w:hAnsi="Segoe UI Symbol" w:cs="Segoe UI"/>
          <w:sz w:val="24"/>
          <w:szCs w:val="24"/>
        </w:rPr>
      </w:pPr>
      <w:r>
        <w:rPr>
          <w:rFonts w:ascii="Segoe UI Symbol" w:hAnsi="Segoe UI Symbol" w:cs="Segoe UI"/>
          <w:sz w:val="24"/>
          <w:szCs w:val="24"/>
        </w:rPr>
        <w:t>Applicable building codes, ordinances and regulations of State and local authorities pertaining electrical installations.</w:t>
      </w:r>
    </w:p>
    <w:p w:rsidR="005726D6" w:rsidRDefault="005726D6" w:rsidP="00F61EDB">
      <w:pPr>
        <w:pStyle w:val="ListParagraph"/>
        <w:numPr>
          <w:ilvl w:val="0"/>
          <w:numId w:val="14"/>
        </w:numPr>
        <w:jc w:val="both"/>
        <w:rPr>
          <w:rFonts w:ascii="Segoe UI Symbol" w:hAnsi="Segoe UI Symbol" w:cs="Segoe UI"/>
          <w:sz w:val="24"/>
          <w:szCs w:val="24"/>
        </w:rPr>
      </w:pPr>
      <w:r>
        <w:rPr>
          <w:rFonts w:ascii="Segoe UI Symbol" w:hAnsi="Segoe UI Symbol" w:cs="Segoe UI"/>
          <w:sz w:val="24"/>
          <w:szCs w:val="24"/>
        </w:rPr>
        <w:t>Manual electrical tools and equipment applicable to the electrician’s trade.</w:t>
      </w:r>
    </w:p>
    <w:p w:rsidR="005726D6" w:rsidRDefault="005726D6" w:rsidP="00F61EDB">
      <w:pPr>
        <w:pStyle w:val="ListParagraph"/>
        <w:numPr>
          <w:ilvl w:val="0"/>
          <w:numId w:val="14"/>
        </w:numPr>
        <w:jc w:val="both"/>
        <w:rPr>
          <w:rFonts w:ascii="Segoe UI Symbol" w:hAnsi="Segoe UI Symbol" w:cs="Segoe UI"/>
          <w:sz w:val="24"/>
          <w:szCs w:val="24"/>
        </w:rPr>
      </w:pPr>
      <w:r>
        <w:rPr>
          <w:rFonts w:ascii="Segoe UI Symbol" w:hAnsi="Segoe UI Symbol" w:cs="Segoe UI"/>
          <w:sz w:val="24"/>
          <w:szCs w:val="24"/>
        </w:rPr>
        <w:t>Soldering techniques.</w:t>
      </w:r>
    </w:p>
    <w:p w:rsidR="005726D6" w:rsidRDefault="005726D6" w:rsidP="00F61EDB">
      <w:pPr>
        <w:pStyle w:val="ListParagraph"/>
        <w:numPr>
          <w:ilvl w:val="0"/>
          <w:numId w:val="14"/>
        </w:numPr>
        <w:jc w:val="both"/>
        <w:rPr>
          <w:rFonts w:ascii="Segoe UI Symbol" w:hAnsi="Segoe UI Symbol" w:cs="Segoe UI"/>
          <w:sz w:val="24"/>
          <w:szCs w:val="24"/>
        </w:rPr>
      </w:pPr>
      <w:r>
        <w:rPr>
          <w:rFonts w:ascii="Segoe UI Symbol" w:hAnsi="Segoe UI Symbol" w:cs="Segoe UI"/>
          <w:sz w:val="24"/>
          <w:szCs w:val="24"/>
        </w:rPr>
        <w:t>Health and safety regulations.</w:t>
      </w:r>
    </w:p>
    <w:p w:rsidR="005726D6" w:rsidRDefault="005726D6" w:rsidP="00F61EDB">
      <w:pPr>
        <w:pStyle w:val="ListParagraph"/>
        <w:numPr>
          <w:ilvl w:val="0"/>
          <w:numId w:val="14"/>
        </w:numPr>
        <w:jc w:val="both"/>
        <w:rPr>
          <w:rFonts w:ascii="Segoe UI Symbol" w:hAnsi="Segoe UI Symbol" w:cs="Segoe UI"/>
          <w:sz w:val="24"/>
          <w:szCs w:val="24"/>
        </w:rPr>
      </w:pPr>
      <w:r>
        <w:rPr>
          <w:rFonts w:ascii="Segoe UI Symbol" w:hAnsi="Segoe UI Symbol" w:cs="Segoe UI"/>
          <w:sz w:val="24"/>
          <w:szCs w:val="24"/>
        </w:rPr>
        <w:t>Basic record-keeping techniques.</w:t>
      </w:r>
    </w:p>
    <w:p w:rsidR="005726D6" w:rsidRDefault="005726D6" w:rsidP="00F61EDB">
      <w:pPr>
        <w:pStyle w:val="ListParagraph"/>
        <w:numPr>
          <w:ilvl w:val="0"/>
          <w:numId w:val="14"/>
        </w:numPr>
        <w:jc w:val="both"/>
        <w:rPr>
          <w:rFonts w:ascii="Segoe UI Symbol" w:hAnsi="Segoe UI Symbol" w:cs="Segoe UI"/>
          <w:sz w:val="24"/>
          <w:szCs w:val="24"/>
        </w:rPr>
      </w:pPr>
      <w:r>
        <w:rPr>
          <w:rFonts w:ascii="Segoe UI Symbol" w:hAnsi="Segoe UI Symbol" w:cs="Segoe UI"/>
          <w:sz w:val="24"/>
          <w:szCs w:val="24"/>
        </w:rPr>
        <w:t>Proper methods of storing equipment, materials and supplies.</w:t>
      </w:r>
    </w:p>
    <w:p w:rsidR="005726D6" w:rsidRPr="005726D6" w:rsidRDefault="005726D6" w:rsidP="005726D6">
      <w:pPr>
        <w:jc w:val="both"/>
        <w:rPr>
          <w:rFonts w:ascii="Segoe UI Symbol" w:hAnsi="Segoe UI Symbol" w:cs="Segoe UI"/>
          <w:sz w:val="24"/>
          <w:szCs w:val="24"/>
        </w:rPr>
      </w:pPr>
    </w:p>
    <w:p w:rsidR="00CA38EB" w:rsidRPr="00CA38EB" w:rsidRDefault="00CA38EB" w:rsidP="00CA38EB">
      <w:pPr>
        <w:jc w:val="both"/>
        <w:rPr>
          <w:rFonts w:ascii="Segoe UI Symbol" w:hAnsi="Segoe UI Symbol" w:cs="Segoe UI"/>
          <w:b/>
          <w:sz w:val="24"/>
          <w:szCs w:val="24"/>
        </w:rPr>
      </w:pPr>
      <w:r w:rsidRPr="00CA38EB">
        <w:rPr>
          <w:rFonts w:ascii="Segoe UI Symbol" w:hAnsi="Segoe UI Symbol" w:cs="Segoe UI"/>
          <w:b/>
          <w:sz w:val="24"/>
          <w:szCs w:val="24"/>
        </w:rPr>
        <w:lastRenderedPageBreak/>
        <w:t>Ability to:</w:t>
      </w:r>
    </w:p>
    <w:p w:rsidR="003446BA" w:rsidRDefault="005726D6" w:rsidP="00BE762A">
      <w:pPr>
        <w:pStyle w:val="ListParagraph"/>
        <w:numPr>
          <w:ilvl w:val="0"/>
          <w:numId w:val="16"/>
        </w:numPr>
        <w:jc w:val="both"/>
        <w:rPr>
          <w:rFonts w:ascii="Segoe UI Symbol" w:hAnsi="Segoe UI Symbol" w:cs="Segoe UI"/>
          <w:sz w:val="24"/>
          <w:szCs w:val="24"/>
        </w:rPr>
      </w:pPr>
      <w:r>
        <w:rPr>
          <w:rFonts w:ascii="Segoe UI Symbol" w:hAnsi="Segoe UI Symbol" w:cs="Segoe UI"/>
          <w:sz w:val="24"/>
          <w:szCs w:val="24"/>
        </w:rPr>
        <w:t>Perform skilled electrical maintenance duties in the inspection, repair, installation and alteration of electrical installations and related equipment and facilities.</w:t>
      </w:r>
    </w:p>
    <w:p w:rsidR="005726D6" w:rsidRDefault="005726D6" w:rsidP="00BE762A">
      <w:pPr>
        <w:pStyle w:val="ListParagraph"/>
        <w:numPr>
          <w:ilvl w:val="0"/>
          <w:numId w:val="16"/>
        </w:numPr>
        <w:jc w:val="both"/>
        <w:rPr>
          <w:rFonts w:ascii="Segoe UI Symbol" w:hAnsi="Segoe UI Symbol" w:cs="Segoe UI"/>
          <w:sz w:val="24"/>
          <w:szCs w:val="24"/>
        </w:rPr>
      </w:pPr>
      <w:r>
        <w:rPr>
          <w:rFonts w:ascii="Segoe UI Symbol" w:hAnsi="Segoe UI Symbol" w:cs="Segoe UI"/>
          <w:sz w:val="24"/>
          <w:szCs w:val="24"/>
        </w:rPr>
        <w:t>Perform preventive maintenance and routine servicing of equipment.</w:t>
      </w:r>
    </w:p>
    <w:p w:rsidR="005726D6" w:rsidRDefault="005726D6" w:rsidP="00BE762A">
      <w:pPr>
        <w:pStyle w:val="ListParagraph"/>
        <w:numPr>
          <w:ilvl w:val="0"/>
          <w:numId w:val="16"/>
        </w:numPr>
        <w:jc w:val="both"/>
        <w:rPr>
          <w:rFonts w:ascii="Segoe UI Symbol" w:hAnsi="Segoe UI Symbol" w:cs="Segoe UI"/>
          <w:sz w:val="24"/>
          <w:szCs w:val="24"/>
        </w:rPr>
      </w:pPr>
      <w:r>
        <w:rPr>
          <w:rFonts w:ascii="Segoe UI Symbol" w:hAnsi="Segoe UI Symbol" w:cs="Segoe UI"/>
          <w:sz w:val="24"/>
          <w:szCs w:val="24"/>
        </w:rPr>
        <w:t>Diagnose defects, install, repair and maintain electrical installations and equipment.</w:t>
      </w:r>
    </w:p>
    <w:p w:rsidR="005726D6" w:rsidRDefault="005726D6" w:rsidP="00BE762A">
      <w:pPr>
        <w:pStyle w:val="ListParagraph"/>
        <w:numPr>
          <w:ilvl w:val="0"/>
          <w:numId w:val="16"/>
        </w:numPr>
        <w:jc w:val="both"/>
        <w:rPr>
          <w:rFonts w:ascii="Segoe UI Symbol" w:hAnsi="Segoe UI Symbol" w:cs="Segoe UI"/>
          <w:sz w:val="24"/>
          <w:szCs w:val="24"/>
        </w:rPr>
      </w:pPr>
      <w:r>
        <w:rPr>
          <w:rFonts w:ascii="Segoe UI Symbol" w:hAnsi="Segoe UI Symbol" w:cs="Segoe UI"/>
          <w:sz w:val="24"/>
          <w:szCs w:val="24"/>
        </w:rPr>
        <w:t>Follow oral and written instructions.</w:t>
      </w:r>
    </w:p>
    <w:p w:rsidR="005726D6" w:rsidRDefault="005726D6" w:rsidP="00BE762A">
      <w:pPr>
        <w:pStyle w:val="ListParagraph"/>
        <w:numPr>
          <w:ilvl w:val="0"/>
          <w:numId w:val="16"/>
        </w:numPr>
        <w:jc w:val="both"/>
        <w:rPr>
          <w:rFonts w:ascii="Segoe UI Symbol" w:hAnsi="Segoe UI Symbol" w:cs="Segoe UI"/>
          <w:sz w:val="24"/>
          <w:szCs w:val="24"/>
        </w:rPr>
      </w:pPr>
      <w:r>
        <w:rPr>
          <w:rFonts w:ascii="Segoe UI Symbol" w:hAnsi="Segoe UI Symbol" w:cs="Segoe UI"/>
          <w:sz w:val="24"/>
          <w:szCs w:val="24"/>
        </w:rPr>
        <w:t>Operate specialized machinery, equipment and tools utilized in the repair, installation and maintenance of electrical installations.</w:t>
      </w:r>
    </w:p>
    <w:p w:rsidR="005726D6" w:rsidRDefault="005726D6" w:rsidP="00BE762A">
      <w:pPr>
        <w:pStyle w:val="ListParagraph"/>
        <w:numPr>
          <w:ilvl w:val="0"/>
          <w:numId w:val="16"/>
        </w:numPr>
        <w:jc w:val="both"/>
        <w:rPr>
          <w:rFonts w:ascii="Segoe UI Symbol" w:hAnsi="Segoe UI Symbol" w:cs="Segoe UI"/>
          <w:sz w:val="24"/>
          <w:szCs w:val="24"/>
        </w:rPr>
      </w:pPr>
      <w:r>
        <w:rPr>
          <w:rFonts w:ascii="Segoe UI Symbol" w:hAnsi="Segoe UI Symbol" w:cs="Segoe UI"/>
          <w:sz w:val="24"/>
          <w:szCs w:val="24"/>
        </w:rPr>
        <w:t>Communicate effectively both orally and in writing.</w:t>
      </w:r>
    </w:p>
    <w:p w:rsidR="005726D6" w:rsidRDefault="005726D6" w:rsidP="00BE762A">
      <w:pPr>
        <w:pStyle w:val="ListParagraph"/>
        <w:numPr>
          <w:ilvl w:val="0"/>
          <w:numId w:val="16"/>
        </w:numPr>
        <w:jc w:val="both"/>
        <w:rPr>
          <w:rFonts w:ascii="Segoe UI Symbol" w:hAnsi="Segoe UI Symbol" w:cs="Segoe UI"/>
          <w:sz w:val="24"/>
          <w:szCs w:val="24"/>
        </w:rPr>
      </w:pPr>
      <w:r>
        <w:rPr>
          <w:rFonts w:ascii="Segoe UI Symbol" w:hAnsi="Segoe UI Symbol" w:cs="Segoe UI"/>
          <w:sz w:val="24"/>
          <w:szCs w:val="24"/>
        </w:rPr>
        <w:t>Work cooperatively with others.</w:t>
      </w:r>
    </w:p>
    <w:p w:rsidR="005726D6" w:rsidRDefault="005726D6" w:rsidP="00BE762A">
      <w:pPr>
        <w:pStyle w:val="ListParagraph"/>
        <w:numPr>
          <w:ilvl w:val="0"/>
          <w:numId w:val="16"/>
        </w:numPr>
        <w:jc w:val="both"/>
        <w:rPr>
          <w:rFonts w:ascii="Segoe UI Symbol" w:hAnsi="Segoe UI Symbol" w:cs="Segoe UI"/>
          <w:sz w:val="24"/>
          <w:szCs w:val="24"/>
        </w:rPr>
      </w:pPr>
      <w:r>
        <w:rPr>
          <w:rFonts w:ascii="Segoe UI Symbol" w:hAnsi="Segoe UI Symbol" w:cs="Segoe UI"/>
          <w:sz w:val="24"/>
          <w:szCs w:val="24"/>
        </w:rPr>
        <w:t>Work independently with little direction.</w:t>
      </w:r>
    </w:p>
    <w:p w:rsidR="005726D6" w:rsidRDefault="005726D6" w:rsidP="00BE762A">
      <w:pPr>
        <w:pStyle w:val="ListParagraph"/>
        <w:numPr>
          <w:ilvl w:val="0"/>
          <w:numId w:val="16"/>
        </w:numPr>
        <w:jc w:val="both"/>
        <w:rPr>
          <w:rFonts w:ascii="Segoe UI Symbol" w:hAnsi="Segoe UI Symbol" w:cs="Segoe UI"/>
          <w:sz w:val="24"/>
          <w:szCs w:val="24"/>
        </w:rPr>
      </w:pPr>
      <w:r>
        <w:rPr>
          <w:rFonts w:ascii="Segoe UI Symbol" w:hAnsi="Segoe UI Symbol" w:cs="Segoe UI"/>
          <w:sz w:val="24"/>
          <w:szCs w:val="24"/>
        </w:rPr>
        <w:t>Meet schedules and time lines.</w:t>
      </w:r>
    </w:p>
    <w:p w:rsidR="005726D6" w:rsidRPr="00BE762A" w:rsidRDefault="005726D6" w:rsidP="00BE762A">
      <w:pPr>
        <w:pStyle w:val="ListParagraph"/>
        <w:numPr>
          <w:ilvl w:val="0"/>
          <w:numId w:val="16"/>
        </w:numPr>
        <w:jc w:val="both"/>
        <w:rPr>
          <w:rFonts w:ascii="Segoe UI Symbol" w:hAnsi="Segoe UI Symbol" w:cs="Segoe UI"/>
          <w:sz w:val="24"/>
          <w:szCs w:val="24"/>
        </w:rPr>
      </w:pPr>
      <w:r>
        <w:rPr>
          <w:rFonts w:ascii="Segoe UI Symbol" w:hAnsi="Segoe UI Symbol" w:cs="Segoe UI"/>
          <w:sz w:val="24"/>
          <w:szCs w:val="24"/>
        </w:rPr>
        <w:t>Maintain routine records and prepare reports.</w:t>
      </w:r>
    </w:p>
    <w:p w:rsidR="00F61EDB" w:rsidRPr="008F138F" w:rsidRDefault="00F61EDB" w:rsidP="00F61EDB">
      <w:pPr>
        <w:jc w:val="both"/>
        <w:rPr>
          <w:rFonts w:ascii="Segoe UI Symbol" w:hAnsi="Segoe UI Symbol" w:cs="Segoe UI"/>
          <w:b/>
          <w:sz w:val="24"/>
          <w:szCs w:val="24"/>
        </w:rPr>
      </w:pPr>
      <w:r w:rsidRPr="008F138F">
        <w:rPr>
          <w:rFonts w:ascii="Segoe UI Symbol" w:hAnsi="Segoe UI Symbol" w:cs="Segoe UI"/>
          <w:b/>
          <w:sz w:val="24"/>
          <w:szCs w:val="24"/>
        </w:rPr>
        <w:t>Physical Demands:</w:t>
      </w:r>
    </w:p>
    <w:p w:rsidR="00F61EDB" w:rsidRPr="003446BA" w:rsidRDefault="00F61EDB" w:rsidP="00F61EDB">
      <w:pPr>
        <w:pStyle w:val="ListParagraph"/>
        <w:numPr>
          <w:ilvl w:val="0"/>
          <w:numId w:val="15"/>
        </w:numPr>
        <w:jc w:val="both"/>
        <w:rPr>
          <w:rFonts w:ascii="Segoe UI Symbol" w:hAnsi="Segoe UI Symbol" w:cs="Segoe UI"/>
          <w:sz w:val="24"/>
          <w:szCs w:val="24"/>
        </w:rPr>
      </w:pPr>
      <w:r w:rsidRPr="003446BA">
        <w:rPr>
          <w:rFonts w:ascii="Segoe UI Symbol" w:hAnsi="Segoe UI Symbol" w:cs="Segoe UI"/>
          <w:sz w:val="24"/>
          <w:szCs w:val="24"/>
        </w:rPr>
        <w:t>Work is performed while standing, sitting and/or walking.</w:t>
      </w:r>
    </w:p>
    <w:p w:rsidR="00F61EDB" w:rsidRPr="003446BA" w:rsidRDefault="00F61EDB" w:rsidP="00F61EDB">
      <w:pPr>
        <w:pStyle w:val="ListParagraph"/>
        <w:numPr>
          <w:ilvl w:val="0"/>
          <w:numId w:val="15"/>
        </w:numPr>
        <w:jc w:val="both"/>
        <w:rPr>
          <w:rFonts w:ascii="Segoe UI Symbol" w:hAnsi="Segoe UI Symbol" w:cs="Segoe UI"/>
          <w:sz w:val="24"/>
          <w:szCs w:val="24"/>
        </w:rPr>
      </w:pPr>
      <w:r w:rsidRPr="003446BA">
        <w:rPr>
          <w:rFonts w:ascii="Segoe UI Symbol" w:hAnsi="Segoe UI Symbol" w:cs="Segoe UI"/>
          <w:sz w:val="24"/>
          <w:szCs w:val="24"/>
        </w:rPr>
        <w:t>Requires the ability to communicate effectively using speech, vision and hearing.</w:t>
      </w:r>
    </w:p>
    <w:p w:rsidR="00F61EDB" w:rsidRPr="003446BA" w:rsidRDefault="00F61EDB" w:rsidP="00F61EDB">
      <w:pPr>
        <w:pStyle w:val="ListParagraph"/>
        <w:numPr>
          <w:ilvl w:val="0"/>
          <w:numId w:val="15"/>
        </w:numPr>
        <w:jc w:val="both"/>
        <w:rPr>
          <w:rFonts w:ascii="Segoe UI Symbol" w:hAnsi="Segoe UI Symbol" w:cs="Segoe UI"/>
          <w:sz w:val="24"/>
          <w:szCs w:val="24"/>
        </w:rPr>
      </w:pPr>
      <w:r w:rsidRPr="003446BA">
        <w:rPr>
          <w:rFonts w:ascii="Segoe UI Symbol" w:hAnsi="Segoe UI Symbol" w:cs="Segoe UI"/>
          <w:sz w:val="24"/>
          <w:szCs w:val="24"/>
        </w:rPr>
        <w:t>Requires the use of hands for simple grasping and fine manipulations.</w:t>
      </w:r>
    </w:p>
    <w:p w:rsidR="00AA1C68" w:rsidRDefault="00F61EDB" w:rsidP="00AA1C68">
      <w:pPr>
        <w:pStyle w:val="ListParagraph"/>
        <w:numPr>
          <w:ilvl w:val="0"/>
          <w:numId w:val="15"/>
        </w:numPr>
        <w:jc w:val="both"/>
        <w:rPr>
          <w:rFonts w:ascii="Segoe UI Symbol" w:hAnsi="Segoe UI Symbol" w:cs="Segoe UI"/>
          <w:sz w:val="24"/>
          <w:szCs w:val="24"/>
        </w:rPr>
      </w:pPr>
      <w:r w:rsidRPr="003446BA">
        <w:rPr>
          <w:rFonts w:ascii="Segoe UI Symbol" w:hAnsi="Segoe UI Symbol" w:cs="Segoe UI"/>
          <w:sz w:val="24"/>
          <w:szCs w:val="24"/>
        </w:rPr>
        <w:t>Requires activities involving exposure to marked changes in temperature and humidity.</w:t>
      </w:r>
    </w:p>
    <w:p w:rsidR="00AA1C68" w:rsidRPr="00AA1C68" w:rsidRDefault="00AA1C68" w:rsidP="00AA1C68">
      <w:pPr>
        <w:jc w:val="both"/>
        <w:rPr>
          <w:rFonts w:ascii="Segoe UI Symbol" w:hAnsi="Segoe UI Symbol" w:cs="Segoe UI"/>
          <w:sz w:val="24"/>
          <w:szCs w:val="24"/>
        </w:rPr>
      </w:pPr>
      <w:r w:rsidRPr="00AA1C68">
        <w:rPr>
          <w:rFonts w:ascii="Segoe UI Symbol" w:hAnsi="Segoe UI Symbol" w:cs="Segoe UI"/>
          <w:sz w:val="24"/>
          <w:szCs w:val="24"/>
        </w:rPr>
        <w:t>The list of duties can change according to the exigencies and demands of MCAST within the same grade of the post.</w:t>
      </w:r>
    </w:p>
    <w:p w:rsidR="00C10E75" w:rsidRPr="00F61EDB" w:rsidRDefault="00C10E75" w:rsidP="00AA1C68">
      <w:pPr>
        <w:jc w:val="both"/>
        <w:rPr>
          <w:rFonts w:ascii="Segoe UI Symbol" w:hAnsi="Segoe UI Symbol" w:cs="Segoe UI"/>
          <w:sz w:val="24"/>
          <w:szCs w:val="24"/>
        </w:rPr>
      </w:pPr>
      <w:bookmarkStart w:id="0" w:name="_GoBack"/>
      <w:bookmarkEnd w:id="0"/>
    </w:p>
    <w:sectPr w:rsidR="00C10E75" w:rsidRPr="00F61EDB" w:rsidSect="00DD054A">
      <w:headerReference w:type="default" r:id="rId9"/>
      <w:footerReference w:type="default" r:id="rId10"/>
      <w:pgSz w:w="12240" w:h="15840"/>
      <w:pgMar w:top="567" w:right="1440" w:bottom="170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1B5" w:rsidRDefault="004031B5" w:rsidP="0046015E">
      <w:pPr>
        <w:spacing w:after="0" w:line="240" w:lineRule="auto"/>
      </w:pPr>
      <w:r>
        <w:separator/>
      </w:r>
    </w:p>
  </w:endnote>
  <w:endnote w:type="continuationSeparator" w:id="0">
    <w:p w:rsidR="004031B5" w:rsidRDefault="004031B5" w:rsidP="00460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706485"/>
      <w:docPartObj>
        <w:docPartGallery w:val="Page Numbers (Bottom of Page)"/>
        <w:docPartUnique/>
      </w:docPartObj>
    </w:sdtPr>
    <w:sdtEndPr/>
    <w:sdtContent>
      <w:sdt>
        <w:sdtPr>
          <w:id w:val="-1669238322"/>
          <w:docPartObj>
            <w:docPartGallery w:val="Page Numbers (Top of Page)"/>
            <w:docPartUnique/>
          </w:docPartObj>
        </w:sdtPr>
        <w:sdtEndPr/>
        <w:sdtContent>
          <w:p w:rsidR="005A6802" w:rsidRDefault="005A680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A1C6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A1C68">
              <w:rPr>
                <w:b/>
                <w:bCs/>
                <w:noProof/>
              </w:rPr>
              <w:t>3</w:t>
            </w:r>
            <w:r>
              <w:rPr>
                <w:b/>
                <w:bCs/>
                <w:sz w:val="24"/>
                <w:szCs w:val="24"/>
              </w:rPr>
              <w:fldChar w:fldCharType="end"/>
            </w:r>
          </w:p>
        </w:sdtContent>
      </w:sdt>
    </w:sdtContent>
  </w:sdt>
  <w:p w:rsidR="00643424" w:rsidRDefault="00643424" w:rsidP="00A84A3E">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1B5" w:rsidRDefault="004031B5" w:rsidP="0046015E">
      <w:pPr>
        <w:spacing w:after="0" w:line="240" w:lineRule="auto"/>
      </w:pPr>
      <w:r>
        <w:separator/>
      </w:r>
    </w:p>
  </w:footnote>
  <w:footnote w:type="continuationSeparator" w:id="0">
    <w:p w:rsidR="004031B5" w:rsidRDefault="004031B5" w:rsidP="004601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424" w:rsidRDefault="00643424">
    <w:pPr>
      <w:pStyle w:val="Header"/>
      <w:jc w:val="right"/>
    </w:pPr>
    <w:r>
      <w:fldChar w:fldCharType="begin"/>
    </w:r>
    <w:r>
      <w:instrText xml:space="preserve"> PAGE   \* MERGEFORMAT </w:instrText>
    </w:r>
    <w:r>
      <w:fldChar w:fldCharType="separate"/>
    </w:r>
    <w:r w:rsidR="00AA1C68">
      <w:rPr>
        <w:noProof/>
      </w:rPr>
      <w:t>3</w:t>
    </w:r>
    <w:r>
      <w:rPr>
        <w:noProof/>
      </w:rPr>
      <w:fldChar w:fldCharType="end"/>
    </w:r>
  </w:p>
  <w:p w:rsidR="00643424" w:rsidRDefault="006434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C2335"/>
    <w:multiLevelType w:val="hybridMultilevel"/>
    <w:tmpl w:val="D534A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747251"/>
    <w:multiLevelType w:val="hybridMultilevel"/>
    <w:tmpl w:val="B6C0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C13F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B343AF"/>
    <w:multiLevelType w:val="hybridMultilevel"/>
    <w:tmpl w:val="5DE0C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915298"/>
    <w:multiLevelType w:val="multilevel"/>
    <w:tmpl w:val="22520D26"/>
    <w:lvl w:ilvl="0">
      <w:start w:val="1"/>
      <w:numFmt w:val="decimal"/>
      <w:lvlText w:val="%1."/>
      <w:lvlJc w:val="left"/>
      <w:pPr>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30AD0B8A"/>
    <w:multiLevelType w:val="hybridMultilevel"/>
    <w:tmpl w:val="8BEA1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42774F"/>
    <w:multiLevelType w:val="hybridMultilevel"/>
    <w:tmpl w:val="912A8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745934"/>
    <w:multiLevelType w:val="hybridMultilevel"/>
    <w:tmpl w:val="C23863B4"/>
    <w:lvl w:ilvl="0" w:tplc="EFBCC522">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D82EE3"/>
    <w:multiLevelType w:val="hybridMultilevel"/>
    <w:tmpl w:val="F126C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3B95B63"/>
    <w:multiLevelType w:val="multilevel"/>
    <w:tmpl w:val="5C0C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A730DB"/>
    <w:multiLevelType w:val="hybridMultilevel"/>
    <w:tmpl w:val="6F2A087A"/>
    <w:lvl w:ilvl="0" w:tplc="7BDAF0A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4ABF5241"/>
    <w:multiLevelType w:val="multilevel"/>
    <w:tmpl w:val="2D66EE1A"/>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9A782F"/>
    <w:multiLevelType w:val="hybridMultilevel"/>
    <w:tmpl w:val="0B82D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646F4E"/>
    <w:multiLevelType w:val="hybridMultilevel"/>
    <w:tmpl w:val="96AA8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114921"/>
    <w:multiLevelType w:val="hybridMultilevel"/>
    <w:tmpl w:val="BE3C7604"/>
    <w:lvl w:ilvl="0" w:tplc="C03E7E8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933A9B"/>
    <w:multiLevelType w:val="hybridMultilevel"/>
    <w:tmpl w:val="DF265D40"/>
    <w:lvl w:ilvl="0" w:tplc="CDFA81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2B4B0D"/>
    <w:multiLevelType w:val="hybridMultilevel"/>
    <w:tmpl w:val="81506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5"/>
  </w:num>
  <w:num w:numId="3">
    <w:abstractNumId w:val="1"/>
  </w:num>
  <w:num w:numId="4">
    <w:abstractNumId w:val="9"/>
  </w:num>
  <w:num w:numId="5">
    <w:abstractNumId w:val="11"/>
  </w:num>
  <w:num w:numId="6">
    <w:abstractNumId w:val="12"/>
  </w:num>
  <w:num w:numId="7">
    <w:abstractNumId w:val="0"/>
  </w:num>
  <w:num w:numId="8">
    <w:abstractNumId w:val="7"/>
  </w:num>
  <w:num w:numId="9">
    <w:abstractNumId w:val="13"/>
  </w:num>
  <w:num w:numId="10">
    <w:abstractNumId w:val="8"/>
  </w:num>
  <w:num w:numId="11">
    <w:abstractNumId w:val="4"/>
  </w:num>
  <w:num w:numId="12">
    <w:abstractNumId w:val="3"/>
  </w:num>
  <w:num w:numId="13">
    <w:abstractNumId w:val="2"/>
  </w:num>
  <w:num w:numId="14">
    <w:abstractNumId w:val="6"/>
  </w:num>
  <w:num w:numId="15">
    <w:abstractNumId w:val="16"/>
  </w:num>
  <w:num w:numId="16">
    <w:abstractNumId w:val="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B5D"/>
    <w:rsid w:val="00013A53"/>
    <w:rsid w:val="000758B4"/>
    <w:rsid w:val="000934EB"/>
    <w:rsid w:val="00095376"/>
    <w:rsid w:val="00095CFD"/>
    <w:rsid w:val="000B3D8C"/>
    <w:rsid w:val="000C3F55"/>
    <w:rsid w:val="000C6332"/>
    <w:rsid w:val="000E6101"/>
    <w:rsid w:val="000E7B68"/>
    <w:rsid w:val="00100C4D"/>
    <w:rsid w:val="00123AF9"/>
    <w:rsid w:val="001351E0"/>
    <w:rsid w:val="001400F0"/>
    <w:rsid w:val="00150C71"/>
    <w:rsid w:val="0017678D"/>
    <w:rsid w:val="0019625A"/>
    <w:rsid w:val="001A60FD"/>
    <w:rsid w:val="001E3F7B"/>
    <w:rsid w:val="00214A1C"/>
    <w:rsid w:val="0022432B"/>
    <w:rsid w:val="00230EDD"/>
    <w:rsid w:val="0023262E"/>
    <w:rsid w:val="00240D06"/>
    <w:rsid w:val="002548F0"/>
    <w:rsid w:val="002931E8"/>
    <w:rsid w:val="002B741A"/>
    <w:rsid w:val="002F7448"/>
    <w:rsid w:val="003446BA"/>
    <w:rsid w:val="0035483A"/>
    <w:rsid w:val="00384558"/>
    <w:rsid w:val="003A0FB9"/>
    <w:rsid w:val="003A7C6C"/>
    <w:rsid w:val="003C052B"/>
    <w:rsid w:val="003D772A"/>
    <w:rsid w:val="003F1CED"/>
    <w:rsid w:val="004031B5"/>
    <w:rsid w:val="00412B5F"/>
    <w:rsid w:val="00420EE3"/>
    <w:rsid w:val="0046015E"/>
    <w:rsid w:val="004752ED"/>
    <w:rsid w:val="00493C30"/>
    <w:rsid w:val="00497CB3"/>
    <w:rsid w:val="004D220E"/>
    <w:rsid w:val="005075AE"/>
    <w:rsid w:val="00521CCB"/>
    <w:rsid w:val="0054244B"/>
    <w:rsid w:val="00561688"/>
    <w:rsid w:val="005726D6"/>
    <w:rsid w:val="00585ABA"/>
    <w:rsid w:val="005A3F86"/>
    <w:rsid w:val="005A6802"/>
    <w:rsid w:val="005D2241"/>
    <w:rsid w:val="005E077A"/>
    <w:rsid w:val="005E52EB"/>
    <w:rsid w:val="00640700"/>
    <w:rsid w:val="00643424"/>
    <w:rsid w:val="00646638"/>
    <w:rsid w:val="006674A3"/>
    <w:rsid w:val="006754D7"/>
    <w:rsid w:val="006769F9"/>
    <w:rsid w:val="0068144D"/>
    <w:rsid w:val="006833EA"/>
    <w:rsid w:val="00691D0A"/>
    <w:rsid w:val="00691E54"/>
    <w:rsid w:val="006D4F42"/>
    <w:rsid w:val="00706264"/>
    <w:rsid w:val="00743EC1"/>
    <w:rsid w:val="007A0C86"/>
    <w:rsid w:val="007B0037"/>
    <w:rsid w:val="007D1DA9"/>
    <w:rsid w:val="007F3BBE"/>
    <w:rsid w:val="0080312F"/>
    <w:rsid w:val="0081136D"/>
    <w:rsid w:val="00823BF3"/>
    <w:rsid w:val="008300FF"/>
    <w:rsid w:val="008707B0"/>
    <w:rsid w:val="00880795"/>
    <w:rsid w:val="008A5342"/>
    <w:rsid w:val="008B3122"/>
    <w:rsid w:val="008B525A"/>
    <w:rsid w:val="008D20E9"/>
    <w:rsid w:val="008F138F"/>
    <w:rsid w:val="008F6932"/>
    <w:rsid w:val="00916BDA"/>
    <w:rsid w:val="00946402"/>
    <w:rsid w:val="00971B0E"/>
    <w:rsid w:val="009C48CF"/>
    <w:rsid w:val="00A32FEA"/>
    <w:rsid w:val="00A67571"/>
    <w:rsid w:val="00A77437"/>
    <w:rsid w:val="00A81C3B"/>
    <w:rsid w:val="00A84A3E"/>
    <w:rsid w:val="00A86E84"/>
    <w:rsid w:val="00AA1C68"/>
    <w:rsid w:val="00AA7BAB"/>
    <w:rsid w:val="00AC0937"/>
    <w:rsid w:val="00B177E4"/>
    <w:rsid w:val="00B21831"/>
    <w:rsid w:val="00B27E0E"/>
    <w:rsid w:val="00B74C1F"/>
    <w:rsid w:val="00B8410C"/>
    <w:rsid w:val="00B95EDD"/>
    <w:rsid w:val="00BB0245"/>
    <w:rsid w:val="00BB0EFC"/>
    <w:rsid w:val="00BE762A"/>
    <w:rsid w:val="00BF31B0"/>
    <w:rsid w:val="00C10E75"/>
    <w:rsid w:val="00C2429C"/>
    <w:rsid w:val="00C458DD"/>
    <w:rsid w:val="00C57103"/>
    <w:rsid w:val="00C75CD4"/>
    <w:rsid w:val="00C83F5B"/>
    <w:rsid w:val="00CA38EB"/>
    <w:rsid w:val="00CB2A17"/>
    <w:rsid w:val="00CB46D0"/>
    <w:rsid w:val="00CD1C0B"/>
    <w:rsid w:val="00CD47F5"/>
    <w:rsid w:val="00CD5175"/>
    <w:rsid w:val="00D15908"/>
    <w:rsid w:val="00D3540A"/>
    <w:rsid w:val="00D70D4C"/>
    <w:rsid w:val="00D85A72"/>
    <w:rsid w:val="00D94976"/>
    <w:rsid w:val="00DC33D2"/>
    <w:rsid w:val="00DC7C40"/>
    <w:rsid w:val="00DD054A"/>
    <w:rsid w:val="00DD172D"/>
    <w:rsid w:val="00DD6FD3"/>
    <w:rsid w:val="00DD775A"/>
    <w:rsid w:val="00DE483D"/>
    <w:rsid w:val="00E1236C"/>
    <w:rsid w:val="00E45638"/>
    <w:rsid w:val="00E461EC"/>
    <w:rsid w:val="00E50A20"/>
    <w:rsid w:val="00E70F5B"/>
    <w:rsid w:val="00E81B91"/>
    <w:rsid w:val="00EB0292"/>
    <w:rsid w:val="00EB23EA"/>
    <w:rsid w:val="00EB2A3C"/>
    <w:rsid w:val="00EC085C"/>
    <w:rsid w:val="00F03258"/>
    <w:rsid w:val="00F14B5D"/>
    <w:rsid w:val="00F5669D"/>
    <w:rsid w:val="00F61067"/>
    <w:rsid w:val="00F61EDB"/>
    <w:rsid w:val="00F65E1B"/>
    <w:rsid w:val="00FB577F"/>
    <w:rsid w:val="00FB6769"/>
    <w:rsid w:val="00FF07D3"/>
    <w:rsid w:val="00FF2A75"/>
    <w:rsid w:val="00FF5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A12BDABE-646F-4DE1-9D8B-BB4B89DA6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5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14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4B5D"/>
    <w:rPr>
      <w:rFonts w:ascii="Tahoma" w:hAnsi="Tahoma" w:cs="Tahoma"/>
      <w:sz w:val="16"/>
      <w:szCs w:val="16"/>
    </w:rPr>
  </w:style>
  <w:style w:type="table" w:styleId="TableGrid">
    <w:name w:val="Table Grid"/>
    <w:basedOn w:val="TableNormal"/>
    <w:uiPriority w:val="99"/>
    <w:rsid w:val="00F14B5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2A17"/>
    <w:pPr>
      <w:ind w:left="720"/>
      <w:contextualSpacing/>
    </w:pPr>
  </w:style>
  <w:style w:type="paragraph" w:styleId="BodyText2">
    <w:name w:val="Body Text 2"/>
    <w:basedOn w:val="Normal"/>
    <w:link w:val="BodyText2Char"/>
    <w:uiPriority w:val="99"/>
    <w:semiHidden/>
    <w:rsid w:val="00946402"/>
    <w:pPr>
      <w:spacing w:after="0" w:line="240" w:lineRule="auto"/>
      <w:ind w:left="213"/>
    </w:pPr>
    <w:rPr>
      <w:rFonts w:ascii="Times New Roman" w:eastAsia="Times New Roman" w:hAnsi="Times New Roman"/>
      <w:sz w:val="20"/>
      <w:szCs w:val="20"/>
      <w:lang w:val="en-GB"/>
    </w:rPr>
  </w:style>
  <w:style w:type="character" w:customStyle="1" w:styleId="BodyText2Char">
    <w:name w:val="Body Text 2 Char"/>
    <w:basedOn w:val="DefaultParagraphFont"/>
    <w:link w:val="BodyText2"/>
    <w:uiPriority w:val="99"/>
    <w:semiHidden/>
    <w:locked/>
    <w:rsid w:val="00946402"/>
    <w:rPr>
      <w:rFonts w:ascii="Times New Roman" w:hAnsi="Times New Roman" w:cs="Times New Roman"/>
      <w:sz w:val="20"/>
      <w:szCs w:val="20"/>
      <w:lang w:val="en-GB"/>
    </w:rPr>
  </w:style>
  <w:style w:type="paragraph" w:styleId="Header">
    <w:name w:val="header"/>
    <w:basedOn w:val="Normal"/>
    <w:link w:val="HeaderChar"/>
    <w:uiPriority w:val="99"/>
    <w:rsid w:val="0046015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6015E"/>
    <w:rPr>
      <w:rFonts w:cs="Times New Roman"/>
    </w:rPr>
  </w:style>
  <w:style w:type="paragraph" w:styleId="Footer">
    <w:name w:val="footer"/>
    <w:basedOn w:val="Normal"/>
    <w:link w:val="FooterChar"/>
    <w:uiPriority w:val="99"/>
    <w:rsid w:val="0046015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6015E"/>
    <w:rPr>
      <w:rFonts w:cs="Times New Roman"/>
    </w:rPr>
  </w:style>
  <w:style w:type="paragraph" w:styleId="NoSpacing">
    <w:name w:val="No Spacing"/>
    <w:link w:val="NoSpacingChar"/>
    <w:uiPriority w:val="1"/>
    <w:qFormat/>
    <w:rsid w:val="0046015E"/>
    <w:rPr>
      <w:rFonts w:eastAsia="Times New Roman"/>
      <w:lang w:eastAsia="ja-JP"/>
    </w:rPr>
  </w:style>
  <w:style w:type="character" w:customStyle="1" w:styleId="NoSpacingChar">
    <w:name w:val="No Spacing Char"/>
    <w:basedOn w:val="DefaultParagraphFont"/>
    <w:link w:val="NoSpacing"/>
    <w:uiPriority w:val="1"/>
    <w:locked/>
    <w:rsid w:val="0046015E"/>
    <w:rPr>
      <w:rFonts w:eastAsia="Times New Roman" w:cs="Times New Roman"/>
      <w:sz w:val="22"/>
      <w:szCs w:val="2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99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CD578-AFDF-4C74-9B42-881A2C520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B Abdilla</dc:creator>
  <cp:lastModifiedBy>Ian Muscat</cp:lastModifiedBy>
  <cp:revision>6</cp:revision>
  <cp:lastPrinted>2015-12-14T13:05:00Z</cp:lastPrinted>
  <dcterms:created xsi:type="dcterms:W3CDTF">2015-12-14T14:00:00Z</dcterms:created>
  <dcterms:modified xsi:type="dcterms:W3CDTF">2017-08-17T10:28:00Z</dcterms:modified>
</cp:coreProperties>
</file>